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9DD8" w14:textId="77777777" w:rsidR="00300A53" w:rsidRPr="00300A53" w:rsidRDefault="00300A53" w:rsidP="00300A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A53">
        <w:rPr>
          <w:rFonts w:ascii="Times New Roman" w:hAnsi="Times New Roman" w:cs="Times New Roman"/>
          <w:b/>
          <w:sz w:val="24"/>
          <w:szCs w:val="24"/>
        </w:rPr>
        <w:t>VODNE USLUGE D.O.O.</w:t>
      </w:r>
    </w:p>
    <w:p w14:paraId="1FBA0EE2" w14:textId="77777777" w:rsidR="00300A53" w:rsidRPr="00300A53" w:rsidRDefault="00300A53" w:rsidP="00300A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A53">
        <w:rPr>
          <w:rFonts w:ascii="Times New Roman" w:hAnsi="Times New Roman" w:cs="Times New Roman"/>
          <w:b/>
          <w:sz w:val="24"/>
          <w:szCs w:val="24"/>
        </w:rPr>
        <w:t>K R I Ž E V C I</w:t>
      </w:r>
    </w:p>
    <w:p w14:paraId="3FD9BC68" w14:textId="77777777" w:rsidR="00300A53" w:rsidRPr="00300A53" w:rsidRDefault="00300A53" w:rsidP="00300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Ulica Drage Grdenića 7</w:t>
      </w:r>
    </w:p>
    <w:p w14:paraId="1F1DC67D" w14:textId="77777777" w:rsidR="00300A53" w:rsidRPr="00300A53" w:rsidRDefault="00300A53" w:rsidP="00300A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461AE" w14:textId="3586E911" w:rsidR="00300A53" w:rsidRPr="00300A53" w:rsidRDefault="00300A53" w:rsidP="00300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Broj:</w:t>
      </w:r>
      <w:r w:rsidRPr="00300A53">
        <w:rPr>
          <w:rFonts w:ascii="Times New Roman" w:hAnsi="Times New Roman" w:cs="Times New Roman"/>
          <w:sz w:val="24"/>
          <w:szCs w:val="24"/>
        </w:rPr>
        <w:t xml:space="preserve"> 125/2022</w:t>
      </w:r>
    </w:p>
    <w:p w14:paraId="443439DC" w14:textId="124537B7" w:rsidR="00300A53" w:rsidRPr="00300A53" w:rsidRDefault="00300A53" w:rsidP="00300A53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 xml:space="preserve">Križevci, </w:t>
      </w:r>
      <w:r w:rsidRPr="00300A53">
        <w:rPr>
          <w:rFonts w:ascii="Times New Roman" w:hAnsi="Times New Roman" w:cs="Times New Roman"/>
          <w:sz w:val="24"/>
          <w:szCs w:val="24"/>
        </w:rPr>
        <w:t>24</w:t>
      </w:r>
      <w:r w:rsidRPr="00300A53">
        <w:rPr>
          <w:rFonts w:ascii="Times New Roman" w:hAnsi="Times New Roman" w:cs="Times New Roman"/>
          <w:sz w:val="24"/>
          <w:szCs w:val="24"/>
        </w:rPr>
        <w:t>.</w:t>
      </w:r>
      <w:r w:rsidRPr="00300A53">
        <w:rPr>
          <w:rFonts w:ascii="Times New Roman" w:hAnsi="Times New Roman" w:cs="Times New Roman"/>
          <w:sz w:val="24"/>
          <w:szCs w:val="24"/>
        </w:rPr>
        <w:t>01</w:t>
      </w:r>
      <w:r w:rsidRPr="00300A53">
        <w:rPr>
          <w:rFonts w:ascii="Times New Roman" w:hAnsi="Times New Roman" w:cs="Times New Roman"/>
          <w:sz w:val="24"/>
          <w:szCs w:val="24"/>
        </w:rPr>
        <w:t>.20</w:t>
      </w:r>
      <w:r w:rsidRPr="00300A53">
        <w:rPr>
          <w:rFonts w:ascii="Times New Roman" w:hAnsi="Times New Roman" w:cs="Times New Roman"/>
          <w:sz w:val="24"/>
          <w:szCs w:val="24"/>
        </w:rPr>
        <w:t>22</w:t>
      </w:r>
      <w:r w:rsidRPr="00300A53">
        <w:rPr>
          <w:rFonts w:ascii="Times New Roman" w:hAnsi="Times New Roman" w:cs="Times New Roman"/>
          <w:sz w:val="24"/>
          <w:szCs w:val="24"/>
        </w:rPr>
        <w:t>.</w:t>
      </w:r>
    </w:p>
    <w:p w14:paraId="229C8B1C" w14:textId="77777777" w:rsidR="00300A53" w:rsidRPr="00300A53" w:rsidRDefault="00300A53" w:rsidP="00300A53">
      <w:pPr>
        <w:rPr>
          <w:rFonts w:ascii="Times New Roman" w:hAnsi="Times New Roman" w:cs="Times New Roman"/>
          <w:sz w:val="24"/>
          <w:szCs w:val="24"/>
        </w:rPr>
      </w:pPr>
    </w:p>
    <w:p w14:paraId="6A917102" w14:textId="77777777" w:rsidR="00300A53" w:rsidRPr="00300A53" w:rsidRDefault="00300A53" w:rsidP="00300A53">
      <w:pPr>
        <w:rPr>
          <w:rFonts w:ascii="Times New Roman" w:hAnsi="Times New Roman" w:cs="Times New Roman"/>
          <w:sz w:val="24"/>
          <w:szCs w:val="24"/>
        </w:rPr>
      </w:pPr>
    </w:p>
    <w:p w14:paraId="68A950A3" w14:textId="219F4F1F" w:rsidR="00300A53" w:rsidRPr="00300A53" w:rsidRDefault="00300A53" w:rsidP="00300A53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300A53">
        <w:rPr>
          <w:rFonts w:ascii="Times New Roman" w:hAnsi="Times New Roman" w:cs="Times New Roman"/>
          <w:sz w:val="24"/>
          <w:szCs w:val="24"/>
        </w:rPr>
        <w:t>Objava podataka o sponzorstvima i donacijama</w:t>
      </w:r>
    </w:p>
    <w:p w14:paraId="4287612B" w14:textId="77777777" w:rsidR="00300A53" w:rsidRPr="00300A53" w:rsidRDefault="00300A53" w:rsidP="00300A53">
      <w:pPr>
        <w:rPr>
          <w:rFonts w:ascii="Times New Roman" w:hAnsi="Times New Roman" w:cs="Times New Roman"/>
          <w:sz w:val="24"/>
          <w:szCs w:val="24"/>
        </w:rPr>
      </w:pPr>
    </w:p>
    <w:p w14:paraId="5EA7944C" w14:textId="3DB9706B" w:rsidR="00300A53" w:rsidRPr="00300A53" w:rsidRDefault="00300A53" w:rsidP="00300A53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Postupajući po članku 10. stavku 1. točki 8. Zakona o pravu na pristup informacijama ( „Narodne novine“ broj 25/2013, 85/2015) Vodne usluge d.o.o. objavljuju popis korisnika sponzorstva i donacija u razdoblju od 1.1.20</w:t>
      </w:r>
      <w:r w:rsidRPr="00300A53">
        <w:rPr>
          <w:rFonts w:ascii="Times New Roman" w:hAnsi="Times New Roman" w:cs="Times New Roman"/>
          <w:sz w:val="24"/>
          <w:szCs w:val="24"/>
        </w:rPr>
        <w:t>21</w:t>
      </w:r>
      <w:r w:rsidRPr="00300A53">
        <w:rPr>
          <w:rFonts w:ascii="Times New Roman" w:hAnsi="Times New Roman" w:cs="Times New Roman"/>
          <w:sz w:val="24"/>
          <w:szCs w:val="24"/>
        </w:rPr>
        <w:t>. do 31.12.20</w:t>
      </w:r>
      <w:r w:rsidRPr="00300A53">
        <w:rPr>
          <w:rFonts w:ascii="Times New Roman" w:hAnsi="Times New Roman" w:cs="Times New Roman"/>
          <w:sz w:val="24"/>
          <w:szCs w:val="24"/>
        </w:rPr>
        <w:t>21</w:t>
      </w:r>
      <w:r w:rsidRPr="00300A53">
        <w:rPr>
          <w:rFonts w:ascii="Times New Roman" w:hAnsi="Times New Roman" w:cs="Times New Roman"/>
          <w:sz w:val="24"/>
          <w:szCs w:val="24"/>
        </w:rPr>
        <w:t>.</w:t>
      </w:r>
    </w:p>
    <w:p w14:paraId="5DF1141B" w14:textId="77777777" w:rsidR="00300A53" w:rsidRPr="00300A53" w:rsidRDefault="00300A53" w:rsidP="00300A53">
      <w:pPr>
        <w:rPr>
          <w:rFonts w:ascii="Times New Roman" w:hAnsi="Times New Roman" w:cs="Times New Roman"/>
          <w:sz w:val="24"/>
          <w:szCs w:val="24"/>
        </w:rPr>
      </w:pPr>
    </w:p>
    <w:p w14:paraId="049D2A40" w14:textId="77AB1DB8" w:rsidR="00300A53" w:rsidRDefault="00300A53" w:rsidP="00300A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0A53">
        <w:rPr>
          <w:rFonts w:ascii="Times New Roman" w:hAnsi="Times New Roman" w:cs="Times New Roman"/>
          <w:sz w:val="24"/>
          <w:szCs w:val="24"/>
        </w:rPr>
        <w:t>CrisCon</w:t>
      </w:r>
      <w:proofErr w:type="spellEnd"/>
      <w:r w:rsidRPr="00300A53">
        <w:rPr>
          <w:rFonts w:ascii="Times New Roman" w:hAnsi="Times New Roman" w:cs="Times New Roman"/>
          <w:sz w:val="24"/>
          <w:szCs w:val="24"/>
        </w:rPr>
        <w:t xml:space="preserve"> konferencija-</w:t>
      </w:r>
      <w:r w:rsidRPr="00300A53">
        <w:rPr>
          <w:rFonts w:ascii="Times New Roman" w:hAnsi="Times New Roman" w:cs="Times New Roman"/>
          <w:sz w:val="24"/>
          <w:szCs w:val="24"/>
        </w:rPr>
        <w:t>5</w:t>
      </w:r>
      <w:r w:rsidRPr="00300A53">
        <w:rPr>
          <w:rFonts w:ascii="Times New Roman" w:hAnsi="Times New Roman" w:cs="Times New Roman"/>
          <w:sz w:val="24"/>
          <w:szCs w:val="24"/>
        </w:rPr>
        <w:t>.000,00 kn</w:t>
      </w:r>
    </w:p>
    <w:p w14:paraId="7AA0044A" w14:textId="69C3C56A" w:rsidR="00300A53" w:rsidRDefault="00300A53" w:rsidP="00300A53">
      <w:pPr>
        <w:rPr>
          <w:rFonts w:ascii="Times New Roman" w:hAnsi="Times New Roman" w:cs="Times New Roman"/>
          <w:sz w:val="24"/>
          <w:szCs w:val="24"/>
        </w:rPr>
      </w:pPr>
    </w:p>
    <w:p w14:paraId="16797177" w14:textId="57AFEE48" w:rsidR="00300A53" w:rsidRDefault="00300A53" w:rsidP="00300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14:paraId="1355144E" w14:textId="2EC4EA28" w:rsidR="00300A53" w:rsidRPr="00300A53" w:rsidRDefault="00300A53" w:rsidP="00300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Kralj Brlek,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AEB17D" w14:textId="77777777" w:rsidR="00572583" w:rsidRDefault="00572583"/>
    <w:sectPr w:rsidR="0057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7581"/>
    <w:multiLevelType w:val="hybridMultilevel"/>
    <w:tmpl w:val="05329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53"/>
    <w:rsid w:val="00300A53"/>
    <w:rsid w:val="005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D6BA"/>
  <w15:chartTrackingRefBased/>
  <w15:docId w15:val="{1AF4122A-0128-4805-8CA3-CC40E4B8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2022-01-24T11:23:00Z</dcterms:created>
  <dcterms:modified xsi:type="dcterms:W3CDTF">2022-01-24T11:27:00Z</dcterms:modified>
</cp:coreProperties>
</file>